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126e247" w14:textId="126e247">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EF22E9">
        <w:rPr>
          <w:sz w:val="24"/>
          <w:szCs w:val="24"/>
        </w:rPr>
        <w:t>437/2019-6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EF22E9">
        <w:rPr>
          <w:sz w:val="24"/>
        </w:rPr>
        <w:t>TIA-BOI j.d.o.o., 49210 Lug Zabočki</w:t>
      </w:r>
      <w:r w:rsidRPr="004C6CE1" w:rsidR="00EF22E9">
        <w:rPr>
          <w:sz w:val="24"/>
          <w:lang w:val="pt-BR"/>
        </w:rPr>
        <w:t xml:space="preserve">, </w:t>
      </w:r>
      <w:r w:rsidR="00EF22E9">
        <w:rPr>
          <w:sz w:val="24"/>
          <w:lang w:val="pt-BR"/>
        </w:rPr>
        <w:t xml:space="preserve">Lug Zabočki 32, </w:t>
      </w:r>
      <w:r w:rsidRPr="004C6CE1" w:rsidR="00EF22E9">
        <w:rPr>
          <w:sz w:val="24"/>
          <w:lang w:val="pt-BR"/>
        </w:rPr>
        <w:t xml:space="preserve">OIB: </w:t>
      </w:r>
      <w:r w:rsidR="00EF22E9">
        <w:rPr>
          <w:sz w:val="24"/>
          <w:lang w:val="pt-BR"/>
        </w:rPr>
        <w:t>55252228916</w:t>
      </w:r>
      <w:r w:rsidR="00EC3A23">
        <w:rPr>
          <w:sz w:val="24"/>
          <w:szCs w:val="24"/>
          <w:lang w:val="pt-BR"/>
        </w:rPr>
        <w:t xml:space="preserve">, </w:t>
      </w:r>
      <w:r w:rsidRPr="00082052" w:rsidR="0040028D">
        <w:rPr>
          <w:sz w:val="24"/>
          <w:szCs w:val="24"/>
        </w:rPr>
        <w:t>2</w:t>
      </w:r>
      <w:r w:rsidR="00F9003D">
        <w:rPr>
          <w:sz w:val="24"/>
          <w:szCs w:val="24"/>
        </w:rPr>
        <w:t>8</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EF22E9">
        <w:rPr>
          <w:sz w:val="24"/>
        </w:rPr>
        <w:t>TIA-BOI j.d.o.o., 49210 Lug Zabočki</w:t>
      </w:r>
      <w:r w:rsidRPr="004C6CE1" w:rsidR="00EF22E9">
        <w:rPr>
          <w:sz w:val="24"/>
          <w:lang w:val="pt-BR"/>
        </w:rPr>
        <w:t xml:space="preserve">, </w:t>
      </w:r>
      <w:r w:rsidR="00EF22E9">
        <w:rPr>
          <w:sz w:val="24"/>
          <w:lang w:val="pt-BR"/>
        </w:rPr>
        <w:t xml:space="preserve">Lug Zabočki 32, </w:t>
      </w:r>
      <w:r w:rsidRPr="004C6CE1" w:rsidR="00EF22E9">
        <w:rPr>
          <w:sz w:val="24"/>
          <w:lang w:val="pt-BR"/>
        </w:rPr>
        <w:t xml:space="preserve">OIB: </w:t>
      </w:r>
      <w:r w:rsidR="00EF22E9">
        <w:rPr>
          <w:sz w:val="24"/>
          <w:lang w:val="pt-BR"/>
        </w:rPr>
        <w:t>55252228916</w:t>
      </w:r>
      <w:r w:rsidR="00EC3A23">
        <w:rPr>
          <w:sz w:val="24"/>
          <w:szCs w:val="24"/>
          <w:lang w:val="pt-BR"/>
        </w:rPr>
        <w:t>.</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r w:rsidR="00EF22E9">
        <w:rPr>
          <w:sz w:val="24"/>
          <w:szCs w:val="24"/>
        </w:rPr>
        <w:t xml:space="preserve">Robert Horvat, </w:t>
      </w:r>
      <w:proofErr w:type="spellStart"/>
      <w:r w:rsidR="00EF22E9">
        <w:rPr>
          <w:sz w:val="24"/>
          <w:szCs w:val="24"/>
        </w:rPr>
        <w:t>Orehovec</w:t>
      </w:r>
      <w:proofErr w:type="spellEnd"/>
      <w:r w:rsidR="00EF22E9">
        <w:rPr>
          <w:sz w:val="24"/>
          <w:szCs w:val="24"/>
        </w:rPr>
        <w:t xml:space="preserve"> </w:t>
      </w:r>
      <w:proofErr w:type="spellStart"/>
      <w:r w:rsidR="00EF22E9">
        <w:rPr>
          <w:sz w:val="24"/>
          <w:szCs w:val="24"/>
        </w:rPr>
        <w:t>Radobojski</w:t>
      </w:r>
      <w:proofErr w:type="spellEnd"/>
      <w:r w:rsidR="00EF22E9">
        <w:rPr>
          <w:sz w:val="24"/>
          <w:szCs w:val="24"/>
        </w:rPr>
        <w:t xml:space="preserve">, </w:t>
      </w:r>
      <w:proofErr w:type="spellStart"/>
      <w:r w:rsidR="00EF22E9">
        <w:rPr>
          <w:sz w:val="24"/>
          <w:szCs w:val="24"/>
        </w:rPr>
        <w:t>Orehovec</w:t>
      </w:r>
      <w:proofErr w:type="spellEnd"/>
      <w:r w:rsidR="00EF22E9">
        <w:rPr>
          <w:sz w:val="24"/>
          <w:szCs w:val="24"/>
        </w:rPr>
        <w:t xml:space="preserve"> </w:t>
      </w:r>
      <w:proofErr w:type="spellStart"/>
      <w:r w:rsidR="00EF22E9">
        <w:rPr>
          <w:sz w:val="24"/>
          <w:szCs w:val="24"/>
        </w:rPr>
        <w:t>Radobojski</w:t>
      </w:r>
      <w:proofErr w:type="spellEnd"/>
      <w:r w:rsidR="00EF22E9">
        <w:rPr>
          <w:sz w:val="24"/>
          <w:szCs w:val="24"/>
        </w:rPr>
        <w:t xml:space="preserve"> 25, </w:t>
      </w:r>
      <w:r w:rsidRPr="00082052" w:rsidR="00181351">
        <w:rPr>
          <w:sz w:val="24"/>
          <w:szCs w:val="24"/>
        </w:rPr>
        <w:t>OIB</w:t>
      </w:r>
      <w:r w:rsidRPr="00082052" w:rsidR="00414DD8">
        <w:rPr>
          <w:sz w:val="24"/>
          <w:szCs w:val="24"/>
        </w:rPr>
        <w:t>:</w:t>
      </w:r>
      <w:r w:rsidRPr="00082052" w:rsidR="00181351">
        <w:rPr>
          <w:sz w:val="24"/>
          <w:szCs w:val="24"/>
        </w:rPr>
        <w:t xml:space="preserve"> </w:t>
      </w:r>
      <w:r w:rsidR="00EF22E9">
        <w:rPr>
          <w:sz w:val="24"/>
          <w:szCs w:val="24"/>
        </w:rPr>
        <w:t>71091443583</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lastRenderedPageBreak/>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214F74">
      <w:pPr>
        <w:ind w:left="1003"/>
        <w:jc w:val="both"/>
        <w:rPr>
          <w:sz w:val="24"/>
          <w:szCs w:val="24"/>
        </w:rPr>
      </w:pPr>
      <w:r>
        <w:rPr>
          <w:sz w:val="24"/>
          <w:szCs w:val="24"/>
        </w:rPr>
        <w:t>28</w:t>
      </w:r>
      <w:r w:rsidR="00E917DE">
        <w:rPr>
          <w:sz w:val="24"/>
          <w:szCs w:val="24"/>
        </w:rPr>
        <w:t>. s</w:t>
      </w:r>
      <w:r w:rsidR="00E46B1E">
        <w:rPr>
          <w:sz w:val="24"/>
          <w:szCs w:val="24"/>
        </w:rPr>
        <w:t>iječ</w:t>
      </w:r>
      <w:r w:rsidR="00E917DE">
        <w:rPr>
          <w:sz w:val="24"/>
          <w:szCs w:val="24"/>
        </w:rPr>
        <w:t>nja</w:t>
      </w:r>
      <w:r w:rsidRPr="00082052" w:rsidR="00E7396A">
        <w:rPr>
          <w:sz w:val="24"/>
          <w:szCs w:val="24"/>
        </w:rPr>
        <w:t xml:space="preserve"> 20</w:t>
      </w:r>
      <w:r w:rsidR="00E46B1E">
        <w:rPr>
          <w:sz w:val="24"/>
          <w:szCs w:val="24"/>
        </w:rPr>
        <w:t>20</w:t>
      </w:r>
      <w:r w:rsidRPr="00082052" w:rsidR="000F32D6">
        <w:rPr>
          <w:sz w:val="24"/>
          <w:szCs w:val="24"/>
        </w:rPr>
        <w:t xml:space="preserve">. u </w:t>
      </w:r>
      <w:r w:rsidR="00171416">
        <w:rPr>
          <w:sz w:val="24"/>
          <w:szCs w:val="24"/>
        </w:rPr>
        <w:t>11,00</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r w:rsidR="00171416">
        <w:rPr>
          <w:sz w:val="24"/>
          <w:szCs w:val="24"/>
        </w:rPr>
        <w:t>Zagrebačka banka d.d.</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DB08EF">
        <w:rPr>
          <w:sz w:val="24"/>
        </w:rPr>
        <w:t xml:space="preserve">Katarina </w:t>
      </w:r>
      <w:proofErr w:type="spellStart"/>
      <w:r w:rsidR="00DB08EF">
        <w:rPr>
          <w:sz w:val="24"/>
        </w:rPr>
        <w:t>Schreng</w:t>
      </w:r>
      <w:proofErr w:type="spellEnd"/>
      <w:r w:rsidR="00DB08EF">
        <w:rPr>
          <w:sz w:val="24"/>
        </w:rPr>
        <w:t xml:space="preserve"> j.d.o.o. za usluge, 10000 Zagreb</w:t>
      </w:r>
      <w:r w:rsidRPr="004C6CE1" w:rsidR="00DB08EF">
        <w:rPr>
          <w:sz w:val="24"/>
          <w:lang w:val="pt-BR"/>
        </w:rPr>
        <w:t xml:space="preserve">, </w:t>
      </w:r>
      <w:r w:rsidR="00DB08EF">
        <w:rPr>
          <w:sz w:val="24"/>
          <w:lang w:val="pt-BR"/>
        </w:rPr>
        <w:t xml:space="preserve">Ulica Ivana Matetića Ronjgova 6, </w:t>
      </w:r>
      <w:r w:rsidRPr="004C6CE1" w:rsidR="00DB08EF">
        <w:rPr>
          <w:sz w:val="24"/>
          <w:lang w:val="pt-BR"/>
        </w:rPr>
        <w:t xml:space="preserve">OIB: </w:t>
      </w:r>
      <w:r w:rsidR="00DB08EF">
        <w:rPr>
          <w:sz w:val="24"/>
          <w:lang w:val="pt-BR"/>
        </w:rPr>
        <w:t>81226915335</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DB08EF">
        <w:rPr>
          <w:sz w:val="24"/>
          <w:szCs w:val="24"/>
        </w:rPr>
        <w:t>14. veljače</w:t>
      </w:r>
      <w:r w:rsidRPr="00082052">
        <w:rPr>
          <w:sz w:val="24"/>
          <w:szCs w:val="24"/>
        </w:rPr>
        <w:t xml:space="preserve"> 201</w:t>
      </w:r>
      <w:r w:rsidRPr="00082052" w:rsidR="002D6026">
        <w:rPr>
          <w:sz w:val="24"/>
          <w:szCs w:val="24"/>
        </w:rPr>
        <w:t>9</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171416">
        <w:rPr>
          <w:sz w:val="24"/>
          <w:szCs w:val="24"/>
        </w:rPr>
        <w:t>12.790,25</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C47A03">
        <w:rPr>
          <w:sz w:val="24"/>
          <w:szCs w:val="24"/>
          <w:lang w:val="en-GB"/>
        </w:rPr>
        <w:t>redoslijeda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 xml:space="preserve">dluka iz točke II. izreke </w:t>
      </w:r>
      <w:r w:rsidRPr="00082052" w:rsidR="008771CC">
        <w:rPr>
          <w:sz w:val="24"/>
          <w:szCs w:val="24"/>
        </w:rPr>
        <w:lastRenderedPageBreak/>
        <w:t>zaključka donesena</w:t>
      </w:r>
      <w:r w:rsidRPr="00082052" w:rsidR="00CC4B41">
        <w:rPr>
          <w:sz w:val="24"/>
          <w:szCs w:val="24"/>
        </w:rPr>
        <w:t xml:space="preserve"> je </w:t>
      </w:r>
      <w:r w:rsidRPr="00082052" w:rsidR="008771CC">
        <w:rPr>
          <w:sz w:val="24"/>
          <w:szCs w:val="24"/>
        </w:rPr>
        <w:t>na temelju odredbi čl. 117. st. 1., 2. i  6. SZ-a u vezi s čl. 177., 178. i 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DB08EF">
        <w:rPr>
          <w:sz w:val="24"/>
          <w:szCs w:val="24"/>
        </w:rPr>
        <w:t>8</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Pr="00082052" w:rsidR="00CD74A0" w:rsidP="007F066F" w:rsidRDefault="006C7E17">
      <w:pPr>
        <w:tabs>
          <w:tab w:val="left" w:pos="5100"/>
        </w:tabs>
        <w:ind w:firstLine="720"/>
        <w:jc w:val="right"/>
        <w:rPr>
          <w:sz w:val="24"/>
          <w:szCs w:val="24"/>
        </w:rPr>
      </w:pPr>
      <w:r w:rsidRPr="00082052">
        <w:rPr>
          <w:sz w:val="24"/>
          <w:szCs w:val="24"/>
        </w:rPr>
        <w:tab/>
        <w:t>Sudac:</w:t>
      </w:r>
    </w:p>
    <w:p w:rsidR="00876285" w:rsidP="004F7CE3" w:rsidRDefault="00CD74A0">
      <w:pPr>
        <w:ind w:left="5040"/>
        <w:jc w:val="right"/>
        <w:rPr>
          <w:sz w:val="24"/>
          <w:szCs w:val="24"/>
        </w:rPr>
      </w:pPr>
      <w:r>
        <w:rPr>
          <w:sz w:val="24"/>
          <w:szCs w:val="24"/>
        </w:rPr>
        <w:t>Nelli Stipaničev</w:t>
      </w:r>
      <w:r w:rsidR="007F066F">
        <w:rPr>
          <w:sz w:val="24"/>
          <w:szCs w:val="24"/>
        </w:rPr>
        <w:t>, v.r.</w:t>
      </w:r>
    </w:p>
    <w:p w:rsidR="007F066F" w:rsidP="004F7CE3" w:rsidRDefault="007F066F">
      <w:pPr>
        <w:ind w:left="5040"/>
        <w:jc w:val="right"/>
        <w:rPr>
          <w:sz w:val="24"/>
          <w:szCs w:val="24"/>
        </w:rPr>
      </w:pPr>
    </w:p>
    <w:p w:rsidRPr="007F066F" w:rsidR="007F066F" w:rsidP="00B33209" w:rsidRDefault="007F066F">
      <w:pPr>
        <w:jc w:val="right"/>
        <w:rPr>
          <w:sz w:val="24"/>
          <w:szCs w:val="24"/>
        </w:rPr>
      </w:pPr>
      <w:r w:rsidRPr="007F066F">
        <w:rPr>
          <w:sz w:val="24"/>
          <w:szCs w:val="24"/>
        </w:rPr>
        <w:t xml:space="preserve">Za točnost </w:t>
      </w:r>
      <w:proofErr w:type="spellStart"/>
      <w:r w:rsidRPr="007F066F">
        <w:rPr>
          <w:sz w:val="24"/>
          <w:szCs w:val="24"/>
        </w:rPr>
        <w:t>otpravka</w:t>
      </w:r>
      <w:proofErr w:type="spellEnd"/>
      <w:r w:rsidRPr="007F066F">
        <w:rPr>
          <w:sz w:val="24"/>
          <w:szCs w:val="24"/>
        </w:rPr>
        <w:t xml:space="preserve"> – ovlašteni službenik</w:t>
      </w:r>
    </w:p>
    <w:p w:rsidRPr="007F066F" w:rsidR="007F066F" w:rsidP="000B65C0" w:rsidRDefault="007F066F">
      <w:pPr>
        <w:jc w:val="right"/>
        <w:rPr>
          <w:sz w:val="24"/>
          <w:szCs w:val="24"/>
        </w:rPr>
      </w:pPr>
      <w:r w:rsidRPr="007F066F">
        <w:rPr>
          <w:sz w:val="24"/>
          <w:szCs w:val="24"/>
        </w:rPr>
        <w:t>Sara Draganjac</w:t>
      </w:r>
    </w:p>
    <w:p w:rsidRPr="00082052" w:rsidR="007F066F" w:rsidP="004F7CE3" w:rsidRDefault="007F066F">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8E6A96"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p w:rsidRPr="00082052" w:rsidR="008E6A96" w:rsidRDefault="008E6A96">
      <w:pPr>
        <w:jc w:val="both"/>
        <w:rPr>
          <w:sz w:val="24"/>
          <w:szCs w:val="24"/>
        </w:rPr>
      </w:pPr>
    </w:p>
    <w:p w:rsidRPr="00082052" w:rsidR="008F48E4" w:rsidRDefault="008F48E4">
      <w:pPr>
        <w:jc w:val="both"/>
        <w:rPr>
          <w:sz w:val="24"/>
          <w:szCs w:val="24"/>
        </w:rPr>
      </w:pPr>
    </w:p>
    <w:p w:rsidRPr="00082052" w:rsidR="00CE3B7D" w:rsidP="008E6A96" w:rsidRDefault="00D67025">
      <w:pPr>
        <w:jc w:val="both"/>
        <w:rPr>
          <w:sz w:val="24"/>
          <w:szCs w:val="24"/>
        </w:rPr>
      </w:pPr>
      <w:r>
        <w:rPr>
          <w:sz w:val="24"/>
          <w:szCs w:val="24"/>
        </w:rPr>
        <w:t>D</w:t>
      </w:r>
      <w:r w:rsidRPr="00082052" w:rsidR="006F7455">
        <w:rPr>
          <w:sz w:val="24"/>
          <w:szCs w:val="24"/>
        </w:rPr>
        <w:t>NA:</w:t>
      </w:r>
    </w:p>
    <w:p w:rsidRPr="00082052" w:rsidR="00131E99" w:rsidP="00131E99" w:rsidRDefault="008771CC">
      <w:pPr>
        <w:numPr>
          <w:ilvl w:val="0"/>
          <w:numId w:val="2"/>
        </w:numPr>
        <w:jc w:val="both"/>
        <w:rPr>
          <w:sz w:val="24"/>
          <w:szCs w:val="24"/>
        </w:rPr>
      </w:pPr>
      <w:r w:rsidRPr="00082052">
        <w:rPr>
          <w:sz w:val="24"/>
          <w:szCs w:val="24"/>
        </w:rPr>
        <w:t>predlagatelj</w:t>
      </w:r>
    </w:p>
    <w:p w:rsidRPr="00082052" w:rsidR="00131E99" w:rsidP="00131E99" w:rsidRDefault="008771CC">
      <w:pPr>
        <w:numPr>
          <w:ilvl w:val="0"/>
          <w:numId w:val="2"/>
        </w:numPr>
        <w:jc w:val="both"/>
        <w:rPr>
          <w:sz w:val="24"/>
          <w:szCs w:val="24"/>
        </w:rPr>
      </w:pPr>
      <w:r w:rsidRPr="00082052">
        <w:rPr>
          <w:sz w:val="24"/>
          <w:szCs w:val="24"/>
        </w:rPr>
        <w:t>dužnik</w:t>
      </w:r>
    </w:p>
    <w:p w:rsidRPr="00082052" w:rsidR="00131E99" w:rsidP="00131E99" w:rsidRDefault="00CD74A0">
      <w:pPr>
        <w:numPr>
          <w:ilvl w:val="0"/>
          <w:numId w:val="2"/>
        </w:numPr>
        <w:jc w:val="both"/>
        <w:rPr>
          <w:sz w:val="24"/>
          <w:szCs w:val="24"/>
        </w:rPr>
      </w:pPr>
      <w:proofErr w:type="spellStart"/>
      <w:r>
        <w:rPr>
          <w:sz w:val="24"/>
          <w:szCs w:val="24"/>
        </w:rPr>
        <w:t>zz</w:t>
      </w:r>
      <w:proofErr w:type="spellEnd"/>
      <w:r>
        <w:rPr>
          <w:sz w:val="24"/>
          <w:szCs w:val="24"/>
        </w:rPr>
        <w:t xml:space="preserve"> dužnika</w:t>
      </w:r>
    </w:p>
    <w:p w:rsidR="00AC7D9D" w:rsidP="00AC7D9D" w:rsidRDefault="00171416">
      <w:pPr>
        <w:pStyle w:val="Odlomakpopisa"/>
        <w:numPr>
          <w:ilvl w:val="0"/>
          <w:numId w:val="2"/>
        </w:numPr>
        <w:jc w:val="both"/>
        <w:rPr>
          <w:sz w:val="24"/>
          <w:szCs w:val="24"/>
        </w:rPr>
      </w:pPr>
      <w:r>
        <w:rPr>
          <w:sz w:val="24"/>
          <w:szCs w:val="24"/>
        </w:rPr>
        <w:t>Zagrebačka banka d.d. – Trg bana Josipa Jelačića 10, Zagreb</w:t>
      </w:r>
    </w:p>
    <w:p w:rsidRPr="00082052" w:rsidR="00B32E61" w:rsidP="00131E99" w:rsidRDefault="008771CC">
      <w:pPr>
        <w:numPr>
          <w:ilvl w:val="0"/>
          <w:numId w:val="2"/>
        </w:numPr>
        <w:jc w:val="both"/>
        <w:rPr>
          <w:sz w:val="24"/>
          <w:szCs w:val="24"/>
        </w:rPr>
      </w:pPr>
      <w:r w:rsidRPr="00082052">
        <w:rPr>
          <w:sz w:val="24"/>
          <w:szCs w:val="24"/>
        </w:rPr>
        <w:t>e oglasna ploča – rok objave 8 dana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24929"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1021"/>
    <w:rsid w:val="00070D63"/>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1416"/>
    <w:rsid w:val="00181351"/>
    <w:rsid w:val="001859DA"/>
    <w:rsid w:val="00195DEA"/>
    <w:rsid w:val="001A1A7F"/>
    <w:rsid w:val="001B44D2"/>
    <w:rsid w:val="001F1D7A"/>
    <w:rsid w:val="00214F74"/>
    <w:rsid w:val="002160AF"/>
    <w:rsid w:val="00217CB7"/>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6026"/>
    <w:rsid w:val="002D6659"/>
    <w:rsid w:val="002E52CF"/>
    <w:rsid w:val="002F01C6"/>
    <w:rsid w:val="002F1B93"/>
    <w:rsid w:val="0031046B"/>
    <w:rsid w:val="0031401D"/>
    <w:rsid w:val="003155E2"/>
    <w:rsid w:val="0032354B"/>
    <w:rsid w:val="00337798"/>
    <w:rsid w:val="00364674"/>
    <w:rsid w:val="003904A5"/>
    <w:rsid w:val="0039199F"/>
    <w:rsid w:val="00392129"/>
    <w:rsid w:val="00394534"/>
    <w:rsid w:val="00396B5C"/>
    <w:rsid w:val="003A02F6"/>
    <w:rsid w:val="003A2EAE"/>
    <w:rsid w:val="003B42E5"/>
    <w:rsid w:val="003C699F"/>
    <w:rsid w:val="003D7745"/>
    <w:rsid w:val="003E7B3B"/>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7EC8"/>
    <w:rsid w:val="0055278F"/>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E2657"/>
    <w:rsid w:val="007F066F"/>
    <w:rsid w:val="007F3750"/>
    <w:rsid w:val="00800B16"/>
    <w:rsid w:val="00801274"/>
    <w:rsid w:val="008366A0"/>
    <w:rsid w:val="0085270F"/>
    <w:rsid w:val="00876285"/>
    <w:rsid w:val="008771CC"/>
    <w:rsid w:val="00883104"/>
    <w:rsid w:val="008E1612"/>
    <w:rsid w:val="008E6A96"/>
    <w:rsid w:val="008F48E4"/>
    <w:rsid w:val="009026BB"/>
    <w:rsid w:val="009128F5"/>
    <w:rsid w:val="00915E78"/>
    <w:rsid w:val="00920B72"/>
    <w:rsid w:val="00922268"/>
    <w:rsid w:val="00923121"/>
    <w:rsid w:val="00923B1C"/>
    <w:rsid w:val="00943480"/>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844BF"/>
    <w:rsid w:val="00B93B9A"/>
    <w:rsid w:val="00BA4941"/>
    <w:rsid w:val="00BC445F"/>
    <w:rsid w:val="00BC4571"/>
    <w:rsid w:val="00BE65A3"/>
    <w:rsid w:val="00BF4BA4"/>
    <w:rsid w:val="00BF58D1"/>
    <w:rsid w:val="00C05E53"/>
    <w:rsid w:val="00C356A1"/>
    <w:rsid w:val="00C36B1F"/>
    <w:rsid w:val="00C47A03"/>
    <w:rsid w:val="00C552E0"/>
    <w:rsid w:val="00C63C08"/>
    <w:rsid w:val="00C72FD0"/>
    <w:rsid w:val="00C83E62"/>
    <w:rsid w:val="00CB584F"/>
    <w:rsid w:val="00CB78DC"/>
    <w:rsid w:val="00CC3327"/>
    <w:rsid w:val="00CC43BC"/>
    <w:rsid w:val="00CC4B41"/>
    <w:rsid w:val="00CC7D07"/>
    <w:rsid w:val="00CD74A0"/>
    <w:rsid w:val="00CE3890"/>
    <w:rsid w:val="00CE3B7D"/>
    <w:rsid w:val="00CE4F52"/>
    <w:rsid w:val="00CF1E33"/>
    <w:rsid w:val="00D10A4F"/>
    <w:rsid w:val="00D31451"/>
    <w:rsid w:val="00D3282B"/>
    <w:rsid w:val="00D448E9"/>
    <w:rsid w:val="00D60187"/>
    <w:rsid w:val="00D60476"/>
    <w:rsid w:val="00D660E8"/>
    <w:rsid w:val="00D67025"/>
    <w:rsid w:val="00D85995"/>
    <w:rsid w:val="00D959BC"/>
    <w:rsid w:val="00DA1180"/>
    <w:rsid w:val="00DA5FA3"/>
    <w:rsid w:val="00DB08EF"/>
    <w:rsid w:val="00DC1B6E"/>
    <w:rsid w:val="00DD67BA"/>
    <w:rsid w:val="00DE479D"/>
    <w:rsid w:val="00E0445B"/>
    <w:rsid w:val="00E13BFE"/>
    <w:rsid w:val="00E13D3A"/>
    <w:rsid w:val="00E20BFF"/>
    <w:rsid w:val="00E301E3"/>
    <w:rsid w:val="00E33D52"/>
    <w:rsid w:val="00E3527C"/>
    <w:rsid w:val="00E4676E"/>
    <w:rsid w:val="00E46B1E"/>
    <w:rsid w:val="00E6156D"/>
    <w:rsid w:val="00E64D32"/>
    <w:rsid w:val="00E7396A"/>
    <w:rsid w:val="00E815AE"/>
    <w:rsid w:val="00E844F6"/>
    <w:rsid w:val="00E917DE"/>
    <w:rsid w:val="00E94B09"/>
    <w:rsid w:val="00E94EF5"/>
    <w:rsid w:val="00EC1564"/>
    <w:rsid w:val="00EC3A23"/>
    <w:rsid w:val="00EE116A"/>
    <w:rsid w:val="00EE1FA2"/>
    <w:rsid w:val="00EF22E9"/>
    <w:rsid w:val="00EF2C2E"/>
    <w:rsid w:val="00F3761C"/>
    <w:rsid w:val="00F40B9B"/>
    <w:rsid w:val="00F42A90"/>
    <w:rsid w:val="00F52798"/>
    <w:rsid w:val="00F53100"/>
    <w:rsid w:val="00F5779C"/>
    <w:rsid w:val="00F61A54"/>
    <w:rsid w:val="00F6622E"/>
    <w:rsid w:val="00F71AC5"/>
    <w:rsid w:val="00F83060"/>
    <w:rsid w:val="00F9003D"/>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49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3E7B3B"/>
    <w:rPr>
      <w:color w:val="808080"/>
      <w:bdr w:val="none" w:color="auto" w:sz="0" w:space="0"/>
      <w:shd w:val="clear" w:color="auto" w:fill="auto"/>
    </w:rPr>
  </w:style>
  <w:style w:type="character" w:styleId="eSPISCCParagraphDefaultFont" w:customStyle="true">
    <w:name w:val="eSPIS_CC_Paragraph Default Font"/>
    <w:basedOn w:val="Zadanifontodlomka"/>
    <w:rsid w:val="003E7B3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E7B3B"/>
    <w:rPr>
      <w:sz w:val="24"/>
      <w:bdr w:val="none" w:color="auto" w:sz="0" w:space="0"/>
      <w:shd w:val="clear" w:color="auto" w:fill="FFFFCC"/>
      <w:lang w:val="hr-HR"/>
    </w:rPr>
  </w:style>
  <w:style w:type="character" w:styleId="PozadinaSvijetloCrvena" w:customStyle="true">
    <w:name w:val="Pozadina_SvijetloCrvena"/>
    <w:basedOn w:val="eSPISCCParagraphDefaultFont"/>
    <w:rsid w:val="003E7B3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E7B3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3E7B3B"/>
    <w:rPr>
      <w:color w:val="808080"/>
      <w:bdr w:color="auto" w:space="0" w:sz="0" w:val="none"/>
      <w:shd w:color="auto" w:fill="auto" w:val="clear"/>
    </w:rPr>
  </w:style>
  <w:style w:customStyle="1" w:styleId="eSPISCCParagraphDefaultFont" w:type="character">
    <w:name w:val="eSPIS_CC_Paragraph Default Font"/>
    <w:basedOn w:val="Zadanifontodlomka"/>
    <w:rsid w:val="003E7B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7B3B"/>
    <w:rPr>
      <w:sz w:val="24"/>
      <w:bdr w:color="auto" w:space="0" w:sz="0" w:val="none"/>
      <w:shd w:color="auto" w:fill="FFFFCC" w:val="clear"/>
      <w:lang w:val="hr-HR"/>
    </w:rPr>
  </w:style>
  <w:style w:customStyle="1" w:styleId="PozadinaSvijetloCrvena" w:type="character">
    <w:name w:val="Pozadina_SvijetloCrvena"/>
    <w:basedOn w:val="eSPISCCParagraphDefaultFont"/>
    <w:rsid w:val="003E7B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7B3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listopada 2019.</izvorni_sadrzaj>
    <derivirana_varijabla naziv="DomainObject.DatumDonosenjaOdluke_1">28.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2019.</izvorni_sadrzaj>
    <derivirana_varijabla naziv="DomainObject.Predmet.DatumOsnivanja_1">19.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St-437/2019</izvorni_sadrzaj>
    <derivirana_varijabla naziv="DomainObject.Predmet.OznakaBroj_1">St-437/2019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TIA-BOI j.d.o.o. za usluge</izvorni_sadrzaj>
    <derivirana_varijabla naziv="DomainObject.Predmet.ProtustrankaFormated_1">  TIA-BOI j.d.o.o. za usluge</derivirana_varijabla>
  </DomainObject.Predmet.ProtustrankaFormated>
  <DomainObject.Predmet.ProtustrankaFormatedOIB>
    <izvorni_sadrzaj>  TIA-BOI j.d.o.o. za usluge, OIB 55252228916</izvorni_sadrzaj>
    <derivirana_varijabla naziv="DomainObject.Predmet.ProtustrankaFormatedOIB_1">  TIA-BOI j.d.o.o. za usluge, OIB 55252228916</derivirana_varijabla>
  </DomainObject.Predmet.ProtustrankaFormatedOIB>
  <DomainObject.Predmet.ProtustrankaFormatedWithAdress>
    <izvorni_sadrzaj> TIA-BOI j.d.o.o. za usluge, Lug Zabočki 32/C, 49210 Lug Zabočki</izvorni_sadrzaj>
    <derivirana_varijabla naziv="DomainObject.Predmet.ProtustrankaFormatedWithAdress_1"> TIA-BOI j.d.o.o. za usluge, Lug Zabočki 32/C, 49210 Lug Zabočki</derivirana_varijabla>
  </DomainObject.Predmet.ProtustrankaFormatedWithAdress>
  <DomainObject.Predmet.ProtustrankaFormatedWithAdressOIB>
    <izvorni_sadrzaj> TIA-BOI j.d.o.o. za usluge, OIB 55252228916, Lug Zabočki 32/C, 49210 Lug Zabočki</izvorni_sadrzaj>
    <derivirana_varijabla naziv="DomainObject.Predmet.ProtustrankaFormatedWithAdressOIB_1"> TIA-BOI j.d.o.o. za usluge, OIB 55252228916, Lug Zabočki 32/C, 49210 Lug Zabočki</derivirana_varijabla>
  </DomainObject.Predmet.ProtustrankaFormatedWithAdressOIB>
  <DomainObject.Predmet.ProtustrankaWithAdress>
    <izvorni_sadrzaj>TIA-BOI j.d.o.o. za usluge Lug Zabočki 32/C, 49210 Lug Zabočki</izvorni_sadrzaj>
    <derivirana_varijabla naziv="DomainObject.Predmet.ProtustrankaWithAdress_1">TIA-BOI j.d.o.o. za usluge Lug Zabočki 32/C, 49210 Lug Zabočki</derivirana_varijabla>
  </DomainObject.Predmet.ProtustrankaWithAdress>
  <DomainObject.Predmet.ProtustrankaWithAdressOIB>
    <izvorni_sadrzaj>TIA-BOI j.d.o.o. za usluge, OIB 55252228916, Lug Zabočki 32/C, 49210 Lug Zabočki</izvorni_sadrzaj>
    <derivirana_varijabla naziv="DomainObject.Predmet.ProtustrankaWithAdressOIB_1">TIA-BOI j.d.o.o. za usluge, OIB 55252228916, Lug Zabočki 32/C, 49210 Lug Zabočki</derivirana_varijabla>
  </DomainObject.Predmet.ProtustrankaWithAdressOIB>
  <DomainObject.Predmet.ProtustrankaNazivFormated>
    <izvorni_sadrzaj>TIA-BOI j.d.o.o. za usluge</izvorni_sadrzaj>
    <derivirana_varijabla naziv="DomainObject.Predmet.ProtustrankaNazivFormated_1">TIA-BOI j.d.o.o. za usluge</derivirana_varijabla>
  </DomainObject.Predmet.ProtustrankaNazivFormated>
  <DomainObject.Predmet.ProtustrankaNazivFormatedOIB>
    <izvorni_sadrzaj>TIA-BOI j.d.o.o. za usluge, OIB 55252228916</izvorni_sadrzaj>
    <derivirana_varijabla naziv="DomainObject.Predmet.ProtustrankaNazivFormatedOIB_1">TIA-BOI j.d.o.o. za usluge, OIB 55252228916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TIA-BOI j.d.o.o. za usluge</item>
    </izvorni_sadrzaj>
    <derivirana_varijabla naziv="DomainObject.Predmet.ProtuStrankaListFormated_1">
      <item>TIA-BOI j.d.o.o. za usluge</item>
    </derivirana_varijabla>
  </DomainObject.Predmet.ProtuStrankaListFormated>
  <DomainObject.Predmet.ProtuStrankaListFormatedOIB>
    <izvorni_sadrzaj>
      <item>TIA-BOI j.d.o.o. za usluge, OIB 55252228916</item>
    </izvorni_sadrzaj>
    <derivirana_varijabla naziv="DomainObject.Predmet.ProtuStrankaListFormatedOIB_1">
      <item>TIA-BOI j.d.o.o. za usluge, OIB 55252228916</item>
    </derivirana_varijabla>
  </DomainObject.Predmet.ProtuStrankaListFormatedOIB>
  <DomainObject.Predmet.ProtuStrankaListFormatedWithAdress>
    <izvorni_sadrzaj>
      <item>TIA-BOI j.d.o.o. za usluge, Lug Zabočki 32/C, 49210 Lug Zabočki</item>
    </izvorni_sadrzaj>
    <derivirana_varijabla naziv="DomainObject.Predmet.ProtuStrankaListFormatedWithAdress_1">
      <item>TIA-BOI j.d.o.o. za usluge, Lug Zabočki 32/C, 49210 Lug Zabočki</item>
    </derivirana_varijabla>
  </DomainObject.Predmet.ProtuStrankaListFormatedWithAdress>
  <DomainObject.Predmet.ProtuStrankaListFormatedWithAdressOIB>
    <izvorni_sadrzaj>
      <item>TIA-BOI j.d.o.o. za usluge, OIB 55252228916, Lug Zabočki 32/C, 49210 Lug Zabočki</item>
    </izvorni_sadrzaj>
    <derivirana_varijabla naziv="DomainObject.Predmet.ProtuStrankaListFormatedWithAdressOIB_1">
      <item>TIA-BOI j.d.o.o. za usluge, OIB 55252228916, Lug Zabočki 32/C, 49210 Lug Zabočki</item>
    </derivirana_varijabla>
  </DomainObject.Predmet.ProtuStrankaListFormatedWithAdressOIB>
  <DomainObject.Predmet.ProtuStrankaListNazivFormated>
    <izvorni_sadrzaj>
      <item>TIA-BOI j.d.o.o. za usluge</item>
    </izvorni_sadrzaj>
    <derivirana_varijabla naziv="DomainObject.Predmet.ProtuStrankaListNazivFormated_1">
      <item>TIA-BOI j.d.o.o. za usluge</item>
    </derivirana_varijabla>
  </DomainObject.Predmet.ProtuStrankaListNazivFormated>
  <DomainObject.Predmet.ProtuStrankaListNazivFormatedOIB>
    <izvorni_sadrzaj>
      <item>TIA-BOI j.d.o.o. za usluge, OIB 55252228916</item>
    </izvorni_sadrzaj>
    <derivirana_varijabla naziv="DomainObject.Predmet.ProtuStrankaListNazivFormatedOIB_1">
      <item>TIA-BOI j.d.o.o. za usluge, OIB 55252228916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2019.</izvorni_sadrzaj>
    <derivirana_varijabla naziv="DomainObject.Datum_1">28. listopada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TIA-BOI j.d.o.o. za usluge</izvorni_sadrzaj>
    <derivirana_varijabla naziv="DomainObject.Predmet.ProtustrankaIDrugi_1">TIA-BOI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TIA-BOI j.d.o.o. za usluge, OIB 55252228916, Lug Zabočki 32/C, 49210 Lug Zabočki</izvorni_sadrzaj>
    <derivirana_varijabla naziv="DomainObject.Predmet.ProtustrankaIDrugiAdressOIB_1">TIA-BOI j.d.o.o. za usluge, OIB 55252228916, Lug Zabočki 32/C, 49210 Lug Zabočki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TIA-BOI j.d.o.o. za usluge</item>
      <item>FINA Regionalni centar Zagreb</item>
    </izvorni_sadrzaj>
    <derivirana_varijabla naziv="DomainObject.Predmet.SudioniciListNaziv_1">
      <item>TIA-BOI j.d.o.o. za usluge</item>
      <item>FINA Regionalni centar Zagreb</item>
    </derivirana_varijabla>
  </DomainObject.Predmet.SudioniciListNaziv>
  <DomainObject.Predmet.SudioniciListAdressOIB>
    <izvorni_sadrzaj>
      <item>TIA-BOI j.d.o.o. za usluge, OIB 55252228916, Lug Zabočki 32/C,49210 Lug Zabočki</item>
      <item>FINA Regionalni centar Zagreb, OIB 85821130368, Trg svibanjskih žrtava 1995. 1,10000 Zagreb</item>
    </izvorni_sadrzaj>
    <derivirana_varijabla naziv="DomainObject.Predmet.SudioniciListAdressOIB_1">
      <item>TIA-BOI j.d.o.o. za usluge, OIB 55252228916, Lug Zabočki 32/C,49210 Lug Zabočki</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55252228916</item>
      <item>, OIB 85821130368</item>
    </izvorni_sadrzaj>
    <derivirana_varijabla naziv="DomainObject.Predmet.SudioniciListNazivOIB_1">
      <item>, OIB 55252228916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listopada 2019.</izvorni_sadrzaj>
    <derivirana_varijabla naziv="DomainObject.PredzadnjaOdlukaIzPredmeta.DatumDonosenjaOdluke_1">28. listopada 2019.</derivirana_varijabla>
  </DomainObject.PredzadnjaOdlukaIzPredmeta.DatumDonosenjaOdluke>
  <DomainObject.PredzadnjaOdlukaIzPredmeta.Oznaka>
    <izvorni_sadrzaj>St-437/2019-4</izvorni_sadrzaj>
    <derivirana_varijabla naziv="DomainObject.PredzadnjaOdlukaIzPredmeta.Oznaka_1">St-437/2019-4</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BD8755-578D-465B-94B2-FB0CB208266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989</properties:Words>
  <properties:Characters>5359</properties:Characters>
  <properties:Lines>128</properties:Lines>
  <properties:Paragraphs>49</properties:Paragraphs>
  <properties:TotalTime>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2019-10-28T13:15:00Z</dcterms:created>
  <dc:creator>Unknown</dc:creator>
  <cp:lastModifiedBy>Sara Draganjac</cp:lastModifiedBy>
  <cp:lastPrinted>2019-10-28T13:17:00Z</cp:lastPrinted>
  <dcterms:modified xmlns:xsi="http://www.w3.org/2001/XMLSchema-instance" xsi:type="dcterms:W3CDTF">2019-10-28T13:18:00Z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(St-437-2019 3. Rješenje i zaključak-prethodni postupak-.docx)</vt:lpwstr>
  </prop:property>
  <prop:property fmtid="{D5CDD505-2E9C-101B-9397-08002B2CF9AE}" pid="4" name="CC_coloring">
    <vt:bool>false</vt:bool>
  </prop:property>
  <prop:property fmtid="{D5CDD505-2E9C-101B-9397-08002B2CF9AE}" pid="5" name="BrojStranica">
    <vt:i4>3</vt:i4>
  </prop:property>
</prop:Properties>
</file>